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ADC32" w14:textId="06044838">
      <w:pPr>
        <w:pStyle w:val="P68B1DB1-Title1"/>
        <w:suppressAutoHyphens w:val="0"/>
        <w:spacing w:after="120"/>
        <w:rPr>
          <w:rFonts w:ascii="Arial" w:hAnsi="Arial" w:cs="Arial"/>
          <w:sz w:val="20"/>
        </w:rPr>
      </w:pPr>
      <w:r>
        <w:t xml:space="preserve">Intitulé du contrat: </w:t>
      </w:r>
    </w:p>
    <w:p w14:paraId="702E4593" w14:textId="6D534822">
      <w:pPr>
        <w:pStyle w:val="P68B1DB1-Title1"/>
        <w:suppressAutoHyphens w:val="0"/>
        <w:spacing w:after="120"/>
        <w:rPr>
          <w:rFonts w:ascii="Arial" w:hAnsi="Arial" w:cs="Arial"/>
          <w:sz w:val="20"/>
        </w:rPr>
      </w:pPr>
      <w:r>
        <w:t xml:space="preserve">Numéro de référence: </w:t>
      </w:r>
    </w:p>
    <w:p w14:paraId="5FE25E70" w14:textId="4AACBB48">
      <w:pPr>
        <w:pStyle w:val="P68B1DB1-Title1"/>
        <w:suppressAutoHyphens w:val="0"/>
        <w:spacing w:after="120"/>
        <w:rPr>
          <w:rFonts w:ascii="Arial" w:hAnsi="Arial" w:cs="Arial"/>
          <w:sz w:val="20"/>
        </w:rPr>
      </w:pPr>
      <w:r>
        <w:tab/>
      </w:r>
    </w:p>
    <w:p w14:paraId="0A4DCBC1" w14:textId="72791CB0">
      <w:pPr>
        <w:jc w:val="center"/>
        <w:rPr>
          <w:rFonts w:ascii="Arial" w:hAnsi="Arial" w:cs="Arial"/>
          <w:sz w:val="20"/>
        </w:rPr>
        <w:pStyle w:val="P68B1DB1-Normal2"/>
      </w:pPr>
      <w:r>
        <w:rPr>
          <w:b/>
        </w:rPr>
        <w:t xml:space="preserve">Déclaration sur la capacité professionnelle. Annexe à la section 4 du formulaire de candidature/d’offre.</w:t>
      </w:r>
      <w:r>
        <w:t xml:space="preserve"> </w:t>
      </w:r>
    </w:p>
    <w:p w14:paraId="658E4F27" w14:textId="77777777">
      <w:pPr>
        <w:jc w:val="center"/>
        <w:rPr>
          <w:rFonts w:ascii="Arial" w:hAnsi="Arial" w:cs="Arial"/>
          <w:sz w:val="20"/>
        </w:rPr>
      </w:pPr>
    </w:p>
    <w:p w14:paraId="1F7F732C" w14:textId="2E02689B">
      <w:pPr>
        <w:rPr>
          <w:rFonts w:ascii="Arial" w:hAnsi="Arial" w:cs="Arial"/>
          <w:sz w:val="20"/>
        </w:rPr>
        <w:pStyle w:val="P68B1DB1-Normal2"/>
      </w:pPr>
      <w:r>
        <w:t xml:space="preserve">Veuillez compléter le tableau ci-dessous en fournissant des informations sur le personnel permanent travaillant pour l’entité à la date de soumission de l’offre/de </w:t>
      </w:r>
      <w:r>
        <w:rPr>
          <w:highlight w:val="yellow"/>
        </w:rPr>
        <w:t xml:space="preserve">la candidature.</w:t>
      </w:r>
      <w:r>
        <w:t xml:space="preserve"> Les informations figurant dans le tableau doivent s’appliquer au </w:t>
      </w:r>
      <w:r>
        <w:rPr>
          <w:highlight w:val="yellow"/>
        </w:rPr>
        <w:t xml:space="preserve">candidat/soumissionnaire (entité</w:t>
      </w:r>
      <w:r>
        <w:t xml:space="preserve"> unique ou consortium).</w:t>
      </w:r>
    </w:p>
    <w:p w14:paraId="777216F4" w14:textId="305FBC05">
      <w:pPr>
        <w:rPr>
          <w:rFonts w:ascii="Arial" w:hAnsi="Arial" w:cs="Arial"/>
          <w:sz w:val="20"/>
        </w:rPr>
        <w:pStyle w:val="P68B1DB1-Normal2"/>
      </w:pPr>
      <w:r>
        <w:t xml:space="preserve">Le pouvoir adjudicateur ne procédera à aucune évaluation qualitative de l’offre/de </w:t>
      </w:r>
      <w:r>
        <w:rPr>
          <w:highlight w:val="yellow"/>
        </w:rPr>
        <w:t xml:space="preserve">la demande</w:t>
      </w:r>
      <w:r>
        <w:t xml:space="preserve"> sur la base des informations fournies ci-dessous. Le seul critère d’évaluation qui sera pris en considération est de savoir si le candidat dispose ou non du nombre minimal d’agents permanents répondant aux exigences en matière de capacité technique définies au point </w:t>
      </w:r>
      <w:r>
        <w:rPr>
          <w:highlight w:val="yellow"/>
        </w:rPr>
        <w:t>5.2</w:t>
      </w:r>
      <w:r>
        <w:t xml:space="preserve"> des instructions aux soumissionnaires.</w:t>
      </w:r>
    </w:p>
    <w:p w14:paraId="6EE782C7" w14:textId="2A3C82A4">
      <w:pPr>
        <w:rPr>
          <w:rFonts w:ascii="Arial" w:hAnsi="Arial" w:cs="Arial"/>
          <w:sz w:val="20"/>
        </w:rPr>
        <w:pStyle w:val="P68B1DB1-Normal2"/>
      </w:pPr>
      <w:r>
        <w:rPr>
          <w:u w:val="single"/>
        </w:rPr>
        <w:t xml:space="preserve">Les CV (trois pages maximum) du personnel figurant dans le tableau ci-dessous doivent être joints à la déclaration.</w:t>
      </w:r>
      <w:r>
        <w:t xml:space="preserve"> Les pièces justificatives prouvant que le personnel mentionné ci-dessous est employé à titre permanent par le candidat (copies des fiches de salaire) ne seront demandées au soumissionnaire retenu qu’avant la signature de la convention. Toutes les données personnelles et les informations confidentielles (adresse de l'employé, salaire, etc.) doivent être entièrement cachées des bulletins de salaire. </w:t>
      </w:r>
    </w:p>
    <w:p w14:paraId="4290FB1D" w14:textId="69EB9A99">
      <w:pPr>
        <w:rPr>
          <w:rFonts w:ascii="Arial" w:hAnsi="Arial" w:cs="Arial"/>
          <w:b/>
          <w:sz w:val="20"/>
        </w:rPr>
        <w:pStyle w:val="P68B1DB1-Normal3"/>
      </w:pPr>
      <w:r>
        <w:t xml:space="preserve">Tableau du personnel permanent travaillant pour les candidats dans les domaines liés au présent contrat:</w:t>
      </w:r>
    </w:p>
    <w:tbl>
      <w:tblPr>
        <w:tblStyle w:val="TableGrid"/>
        <w:tblW w:w="0" w:type="auto"/>
        <w:tblLook w:val="04A0" w:firstRow="1" w:lastRow="0" w:firstColumn="1" w:lastColumn="0" w:noHBand="0" w:noVBand="1"/>
      </w:tblPr>
      <w:tblGrid>
        <w:gridCol w:w="630"/>
        <w:gridCol w:w="2750"/>
        <w:gridCol w:w="2822"/>
        <w:gridCol w:w="2814"/>
      </w:tblGrid>
      <w:tr w14:paraId="1E116ED2" w14:textId="79EAC8DE">
        <w:trPr>
          <w:tblHeader/>
        </w:trPr>
        <w:tc>
          <w:tcPr>
            <w:tcW w:w="630" w:type="dxa"/>
          </w:tcPr>
          <w:p w14:paraId="4EFE53E3" w14:textId="77777777">
            <w:pPr>
              <w:rPr>
                <w:rFonts w:ascii="Arial" w:hAnsi="Arial" w:cs="Arial"/>
                <w:sz w:val="20"/>
              </w:rPr>
            </w:pPr>
            <w:r>
              <w:rPr>
                <w:rFonts w:ascii="Arial" w:hAnsi="Arial" w:cs="Arial"/>
                <w:sz w:val="20"/>
              </w:rPr>
              <w:t xml:space="preserve">N° </w:t>
            </w:r>
            <w:r>
              <w:rPr>
                <w:rStyle w:val="FootnoteReference"/>
                <w:rFonts w:ascii="Arial" w:hAnsi="Arial" w:cs="Arial"/>
                <w:sz w:val="20"/>
              </w:rPr>
              <w:footnoteReference w:id="1"/>
            </w:r>
          </w:p>
        </w:tc>
        <w:tc>
          <w:tcPr>
            <w:tcW w:w="2750" w:type="dxa"/>
          </w:tcPr>
          <w:p w14:paraId="0DE508D4" w14:textId="77777777">
            <w:pPr>
              <w:rPr>
                <w:rFonts w:ascii="Arial" w:hAnsi="Arial" w:cs="Arial"/>
                <w:sz w:val="20"/>
              </w:rPr>
              <w:pStyle w:val="P68B1DB1-Normal2"/>
            </w:pPr>
            <w:r>
              <w:t xml:space="preserve">Nom et prénom</w:t>
            </w:r>
          </w:p>
        </w:tc>
        <w:tc>
          <w:tcPr>
            <w:tcW w:w="2822" w:type="dxa"/>
          </w:tcPr>
          <w:p w14:paraId="26906CEE" w14:textId="77777777">
            <w:pPr>
              <w:rPr>
                <w:rFonts w:ascii="Arial" w:hAnsi="Arial" w:cs="Arial"/>
                <w:sz w:val="20"/>
              </w:rPr>
            </w:pPr>
            <w:r>
              <w:rPr>
                <w:rFonts w:ascii="Arial" w:hAnsi="Arial" w:cs="Arial"/>
                <w:sz w:val="20"/>
              </w:rPr>
              <w:t xml:space="preserve">Employé permanent de:</w:t>
            </w:r>
            <w:r>
              <w:rPr>
                <w:rStyle w:val="FootnoteReference"/>
                <w:rFonts w:ascii="Arial" w:hAnsi="Arial" w:cs="Arial"/>
                <w:sz w:val="20"/>
              </w:rPr>
              <w:footnoteReference w:id="2"/>
            </w:r>
          </w:p>
        </w:tc>
        <w:tc>
          <w:tcPr>
            <w:tcW w:w="2814" w:type="dxa"/>
          </w:tcPr>
          <w:p w14:paraId="3F28D3AD" w14:textId="5BC58D7A">
            <w:pPr>
              <w:rPr>
                <w:rFonts w:ascii="Arial" w:hAnsi="Arial" w:cs="Arial"/>
                <w:sz w:val="20"/>
              </w:rPr>
              <w:pStyle w:val="P68B1DB1-Normal2"/>
            </w:pPr>
            <w:r>
              <w:t xml:space="preserve">Fonction (Titre de l'emploi)</w:t>
            </w:r>
          </w:p>
        </w:tc>
      </w:tr>
      <w:tr w14:paraId="41D73A62" w14:textId="1C4D6466">
        <w:tc>
          <w:tcPr>
            <w:tcW w:w="630" w:type="dxa"/>
          </w:tcPr>
          <w:p w14:paraId="1DD53433" w14:textId="7AB792C4">
            <w:pPr>
              <w:rPr>
                <w:rFonts w:ascii="Arial" w:hAnsi="Arial" w:cs="Arial"/>
                <w:sz w:val="20"/>
              </w:rPr>
              <w:pStyle w:val="P68B1DB1-Normal2"/>
            </w:pPr>
            <w:r>
              <w:t>1*</w:t>
            </w:r>
          </w:p>
        </w:tc>
        <w:tc>
          <w:tcPr>
            <w:tcW w:w="2750" w:type="dxa"/>
          </w:tcPr>
          <w:p w14:paraId="17404E10" w14:textId="77777777">
            <w:pPr>
              <w:rPr>
                <w:rFonts w:ascii="Arial" w:hAnsi="Arial" w:cs="Arial"/>
                <w:sz w:val="20"/>
              </w:rPr>
            </w:pPr>
          </w:p>
        </w:tc>
        <w:tc>
          <w:tcPr>
            <w:tcW w:w="2822" w:type="dxa"/>
          </w:tcPr>
          <w:p w14:paraId="18FF84DF" w14:textId="77777777">
            <w:pPr>
              <w:rPr>
                <w:rFonts w:ascii="Arial" w:hAnsi="Arial" w:cs="Arial"/>
                <w:sz w:val="20"/>
              </w:rPr>
            </w:pPr>
          </w:p>
        </w:tc>
        <w:tc>
          <w:tcPr>
            <w:tcW w:w="2814" w:type="dxa"/>
          </w:tcPr>
          <w:p w14:paraId="60115AA5" w14:textId="77777777">
            <w:pPr>
              <w:rPr>
                <w:rFonts w:ascii="Arial" w:hAnsi="Arial" w:cs="Arial"/>
                <w:sz w:val="20"/>
              </w:rPr>
            </w:pPr>
          </w:p>
        </w:tc>
      </w:tr>
      <w:tr w14:paraId="780C19C9" w14:textId="14CF519F">
        <w:tc>
          <w:tcPr>
            <w:tcW w:w="630" w:type="dxa"/>
          </w:tcPr>
          <w:p w14:paraId="78E79990" w14:textId="77777777">
            <w:pPr>
              <w:rPr>
                <w:rFonts w:ascii="Arial" w:hAnsi="Arial" w:cs="Arial"/>
                <w:sz w:val="20"/>
              </w:rPr>
              <w:pStyle w:val="P68B1DB1-Normal2"/>
            </w:pPr>
            <w:r>
              <w:t>2</w:t>
            </w:r>
          </w:p>
        </w:tc>
        <w:tc>
          <w:tcPr>
            <w:tcW w:w="2750" w:type="dxa"/>
          </w:tcPr>
          <w:p w14:paraId="67FB32F4" w14:textId="77777777">
            <w:pPr>
              <w:rPr>
                <w:rFonts w:ascii="Arial" w:hAnsi="Arial" w:cs="Arial"/>
                <w:sz w:val="20"/>
              </w:rPr>
            </w:pPr>
          </w:p>
        </w:tc>
        <w:tc>
          <w:tcPr>
            <w:tcW w:w="2822" w:type="dxa"/>
          </w:tcPr>
          <w:p w14:paraId="2ADEAE68" w14:textId="77777777">
            <w:pPr>
              <w:rPr>
                <w:rFonts w:ascii="Arial" w:hAnsi="Arial" w:cs="Arial"/>
                <w:sz w:val="20"/>
              </w:rPr>
            </w:pPr>
          </w:p>
        </w:tc>
        <w:tc>
          <w:tcPr>
            <w:tcW w:w="2814" w:type="dxa"/>
          </w:tcPr>
          <w:p w14:paraId="707B06E4" w14:textId="77777777">
            <w:pPr>
              <w:rPr>
                <w:rFonts w:ascii="Arial" w:hAnsi="Arial" w:cs="Arial"/>
                <w:sz w:val="20"/>
              </w:rPr>
            </w:pPr>
          </w:p>
        </w:tc>
      </w:tr>
      <w:tr w14:paraId="04E45028" w14:textId="3AC459A1">
        <w:tc>
          <w:tcPr>
            <w:tcW w:w="630" w:type="dxa"/>
          </w:tcPr>
          <w:p w14:paraId="03462C82" w14:textId="77777777">
            <w:pPr>
              <w:rPr>
                <w:rFonts w:ascii="Arial" w:hAnsi="Arial" w:cs="Arial"/>
                <w:sz w:val="20"/>
              </w:rPr>
              <w:pStyle w:val="P68B1DB1-Normal2"/>
            </w:pPr>
            <w:r>
              <w:t>3</w:t>
            </w:r>
          </w:p>
        </w:tc>
        <w:tc>
          <w:tcPr>
            <w:tcW w:w="2750" w:type="dxa"/>
          </w:tcPr>
          <w:p w14:paraId="36262DB3" w14:textId="77777777">
            <w:pPr>
              <w:rPr>
                <w:rFonts w:ascii="Arial" w:hAnsi="Arial" w:cs="Arial"/>
                <w:sz w:val="20"/>
              </w:rPr>
            </w:pPr>
          </w:p>
        </w:tc>
        <w:tc>
          <w:tcPr>
            <w:tcW w:w="2822" w:type="dxa"/>
          </w:tcPr>
          <w:p w14:paraId="71B407E4" w14:textId="77777777">
            <w:pPr>
              <w:rPr>
                <w:rFonts w:ascii="Arial" w:hAnsi="Arial" w:cs="Arial"/>
                <w:sz w:val="20"/>
              </w:rPr>
            </w:pPr>
          </w:p>
        </w:tc>
        <w:tc>
          <w:tcPr>
            <w:tcW w:w="2814" w:type="dxa"/>
          </w:tcPr>
          <w:p w14:paraId="19AF589F" w14:textId="77777777">
            <w:pPr>
              <w:rPr>
                <w:rFonts w:ascii="Arial" w:hAnsi="Arial" w:cs="Arial"/>
                <w:sz w:val="20"/>
              </w:rPr>
            </w:pPr>
          </w:p>
        </w:tc>
      </w:tr>
      <w:tr w14:paraId="60DF56E3" w14:textId="76E78B26">
        <w:tc>
          <w:tcPr>
            <w:tcW w:w="630" w:type="dxa"/>
          </w:tcPr>
          <w:p w14:paraId="45E3C049" w14:textId="77777777">
            <w:pPr>
              <w:rPr>
                <w:rFonts w:ascii="Arial" w:hAnsi="Arial" w:cs="Arial"/>
                <w:sz w:val="20"/>
              </w:rPr>
              <w:pStyle w:val="P68B1DB1-Normal2"/>
            </w:pPr>
            <w:r>
              <w:t>4</w:t>
            </w:r>
          </w:p>
        </w:tc>
        <w:tc>
          <w:tcPr>
            <w:tcW w:w="2750" w:type="dxa"/>
          </w:tcPr>
          <w:p w14:paraId="4D547B5F" w14:textId="77777777">
            <w:pPr>
              <w:rPr>
                <w:rFonts w:ascii="Arial" w:hAnsi="Arial" w:cs="Arial"/>
                <w:sz w:val="20"/>
              </w:rPr>
            </w:pPr>
          </w:p>
        </w:tc>
        <w:tc>
          <w:tcPr>
            <w:tcW w:w="2822" w:type="dxa"/>
          </w:tcPr>
          <w:p w14:paraId="3D0DD6F6" w14:textId="77777777">
            <w:pPr>
              <w:rPr>
                <w:rFonts w:ascii="Arial" w:hAnsi="Arial" w:cs="Arial"/>
                <w:sz w:val="20"/>
              </w:rPr>
            </w:pPr>
          </w:p>
        </w:tc>
        <w:tc>
          <w:tcPr>
            <w:tcW w:w="2814" w:type="dxa"/>
          </w:tcPr>
          <w:p w14:paraId="2BD22445" w14:textId="77777777">
            <w:pPr>
              <w:rPr>
                <w:rFonts w:ascii="Arial" w:hAnsi="Arial" w:cs="Arial"/>
                <w:sz w:val="20"/>
              </w:rPr>
            </w:pPr>
          </w:p>
        </w:tc>
      </w:tr>
      <w:tr w14:paraId="4FC0CCEA" w14:textId="37C64176">
        <w:tc>
          <w:tcPr>
            <w:tcW w:w="630" w:type="dxa"/>
          </w:tcPr>
          <w:p w14:paraId="73152C56" w14:textId="77777777">
            <w:pPr>
              <w:rPr>
                <w:rFonts w:ascii="Arial" w:hAnsi="Arial" w:cs="Arial"/>
                <w:sz w:val="20"/>
              </w:rPr>
              <w:pStyle w:val="P68B1DB1-Normal2"/>
            </w:pPr>
            <w:r>
              <w:t>5</w:t>
            </w:r>
          </w:p>
        </w:tc>
        <w:tc>
          <w:tcPr>
            <w:tcW w:w="2750" w:type="dxa"/>
          </w:tcPr>
          <w:p w14:paraId="0E52D256" w14:textId="77777777">
            <w:pPr>
              <w:rPr>
                <w:rFonts w:ascii="Arial" w:hAnsi="Arial" w:cs="Arial"/>
                <w:sz w:val="20"/>
              </w:rPr>
            </w:pPr>
          </w:p>
        </w:tc>
        <w:tc>
          <w:tcPr>
            <w:tcW w:w="2822" w:type="dxa"/>
          </w:tcPr>
          <w:p w14:paraId="1A5BE0B8" w14:textId="77777777">
            <w:pPr>
              <w:rPr>
                <w:rFonts w:ascii="Arial" w:hAnsi="Arial" w:cs="Arial"/>
                <w:sz w:val="20"/>
              </w:rPr>
            </w:pPr>
          </w:p>
        </w:tc>
        <w:tc>
          <w:tcPr>
            <w:tcW w:w="2814" w:type="dxa"/>
          </w:tcPr>
          <w:p w14:paraId="4BCA0FE7" w14:textId="77777777">
            <w:pPr>
              <w:rPr>
                <w:rFonts w:ascii="Arial" w:hAnsi="Arial" w:cs="Arial"/>
                <w:sz w:val="20"/>
              </w:rPr>
            </w:pPr>
          </w:p>
        </w:tc>
      </w:tr>
      <w:tr w14:paraId="6D6C15F8" w14:textId="21D0E810">
        <w:tc>
          <w:tcPr>
            <w:tcW w:w="630" w:type="dxa"/>
          </w:tcPr>
          <w:p w14:paraId="32821F6D" w14:textId="77777777">
            <w:pPr>
              <w:rPr>
                <w:rFonts w:ascii="Arial" w:hAnsi="Arial" w:cs="Arial"/>
                <w:sz w:val="20"/>
              </w:rPr>
              <w:pStyle w:val="P68B1DB1-Normal2"/>
            </w:pPr>
            <w:r>
              <w:t>6</w:t>
            </w:r>
          </w:p>
        </w:tc>
        <w:tc>
          <w:tcPr>
            <w:tcW w:w="2750" w:type="dxa"/>
          </w:tcPr>
          <w:p w14:paraId="44FC5A16" w14:textId="77777777">
            <w:pPr>
              <w:rPr>
                <w:rFonts w:ascii="Arial" w:hAnsi="Arial" w:cs="Arial"/>
                <w:sz w:val="20"/>
              </w:rPr>
            </w:pPr>
          </w:p>
        </w:tc>
        <w:tc>
          <w:tcPr>
            <w:tcW w:w="2822" w:type="dxa"/>
          </w:tcPr>
          <w:p w14:paraId="2018CE64" w14:textId="77777777">
            <w:pPr>
              <w:rPr>
                <w:rFonts w:ascii="Arial" w:hAnsi="Arial" w:cs="Arial"/>
                <w:sz w:val="20"/>
              </w:rPr>
            </w:pPr>
          </w:p>
        </w:tc>
        <w:tc>
          <w:tcPr>
            <w:tcW w:w="2814" w:type="dxa"/>
          </w:tcPr>
          <w:p w14:paraId="66636ACD" w14:textId="77777777">
            <w:pPr>
              <w:rPr>
                <w:rFonts w:ascii="Arial" w:hAnsi="Arial" w:cs="Arial"/>
                <w:sz w:val="20"/>
              </w:rPr>
            </w:pPr>
          </w:p>
        </w:tc>
      </w:tr>
      <w:tr w14:paraId="096926DE" w14:textId="0F053522">
        <w:tc>
          <w:tcPr>
            <w:tcW w:w="630" w:type="dxa"/>
          </w:tcPr>
          <w:p w14:paraId="6693ACE0" w14:textId="77777777">
            <w:pPr>
              <w:rPr>
                <w:rFonts w:ascii="Arial" w:hAnsi="Arial" w:cs="Arial"/>
                <w:sz w:val="20"/>
              </w:rPr>
              <w:pStyle w:val="P68B1DB1-Normal2"/>
            </w:pPr>
            <w:r>
              <w:t>7</w:t>
            </w:r>
          </w:p>
        </w:tc>
        <w:tc>
          <w:tcPr>
            <w:tcW w:w="2750" w:type="dxa"/>
          </w:tcPr>
          <w:p w14:paraId="4A5BE8DD" w14:textId="77777777">
            <w:pPr>
              <w:rPr>
                <w:rFonts w:ascii="Arial" w:hAnsi="Arial" w:cs="Arial"/>
                <w:sz w:val="20"/>
              </w:rPr>
            </w:pPr>
          </w:p>
        </w:tc>
        <w:tc>
          <w:tcPr>
            <w:tcW w:w="2822" w:type="dxa"/>
          </w:tcPr>
          <w:p w14:paraId="430137CF" w14:textId="77777777">
            <w:pPr>
              <w:rPr>
                <w:rFonts w:ascii="Arial" w:hAnsi="Arial" w:cs="Arial"/>
                <w:sz w:val="20"/>
              </w:rPr>
            </w:pPr>
          </w:p>
        </w:tc>
        <w:tc>
          <w:tcPr>
            <w:tcW w:w="2814" w:type="dxa"/>
          </w:tcPr>
          <w:p w14:paraId="55D41A17" w14:textId="77777777">
            <w:pPr>
              <w:rPr>
                <w:rFonts w:ascii="Arial" w:hAnsi="Arial" w:cs="Arial"/>
                <w:sz w:val="20"/>
              </w:rPr>
            </w:pPr>
          </w:p>
        </w:tc>
      </w:tr>
      <w:tr w14:paraId="449775C2" w14:textId="44F9BBCC">
        <w:tc>
          <w:tcPr>
            <w:tcW w:w="630" w:type="dxa"/>
          </w:tcPr>
          <w:p w14:paraId="2204D004" w14:textId="77777777">
            <w:pPr>
              <w:rPr>
                <w:rFonts w:ascii="Arial" w:hAnsi="Arial" w:cs="Arial"/>
                <w:sz w:val="20"/>
              </w:rPr>
              <w:pStyle w:val="P68B1DB1-Normal2"/>
            </w:pPr>
            <w:r>
              <w:t>8</w:t>
            </w:r>
          </w:p>
        </w:tc>
        <w:tc>
          <w:tcPr>
            <w:tcW w:w="2750" w:type="dxa"/>
          </w:tcPr>
          <w:p w14:paraId="2DACFA3A" w14:textId="77777777">
            <w:pPr>
              <w:rPr>
                <w:rFonts w:ascii="Arial" w:hAnsi="Arial" w:cs="Arial"/>
                <w:sz w:val="20"/>
              </w:rPr>
            </w:pPr>
          </w:p>
        </w:tc>
        <w:tc>
          <w:tcPr>
            <w:tcW w:w="2822" w:type="dxa"/>
          </w:tcPr>
          <w:p w14:paraId="60085591" w14:textId="77777777">
            <w:pPr>
              <w:rPr>
                <w:rFonts w:ascii="Arial" w:hAnsi="Arial" w:cs="Arial"/>
                <w:sz w:val="20"/>
              </w:rPr>
            </w:pPr>
          </w:p>
        </w:tc>
        <w:tc>
          <w:tcPr>
            <w:tcW w:w="2814" w:type="dxa"/>
          </w:tcPr>
          <w:p w14:paraId="3BA659FA" w14:textId="77777777">
            <w:pPr>
              <w:rPr>
                <w:rFonts w:ascii="Arial" w:hAnsi="Arial" w:cs="Arial"/>
                <w:sz w:val="20"/>
              </w:rPr>
            </w:pPr>
          </w:p>
        </w:tc>
      </w:tr>
      <w:tr w14:paraId="5B2AFD44" w14:textId="77D68FA1">
        <w:tc>
          <w:tcPr>
            <w:tcW w:w="630" w:type="dxa"/>
          </w:tcPr>
          <w:p w14:paraId="018D77F6" w14:textId="77777777">
            <w:pPr>
              <w:rPr>
                <w:rFonts w:ascii="Arial" w:hAnsi="Arial" w:cs="Arial"/>
                <w:sz w:val="20"/>
              </w:rPr>
              <w:pStyle w:val="P68B1DB1-Normal2"/>
            </w:pPr>
            <w:r>
              <w:t>9</w:t>
            </w:r>
          </w:p>
        </w:tc>
        <w:tc>
          <w:tcPr>
            <w:tcW w:w="2750" w:type="dxa"/>
          </w:tcPr>
          <w:p w14:paraId="2B3FBBBC" w14:textId="77777777">
            <w:pPr>
              <w:rPr>
                <w:rFonts w:ascii="Arial" w:hAnsi="Arial" w:cs="Arial"/>
                <w:sz w:val="20"/>
              </w:rPr>
            </w:pPr>
          </w:p>
        </w:tc>
        <w:tc>
          <w:tcPr>
            <w:tcW w:w="2822" w:type="dxa"/>
          </w:tcPr>
          <w:p w14:paraId="4711EAF2" w14:textId="77777777">
            <w:pPr>
              <w:rPr>
                <w:rFonts w:ascii="Arial" w:hAnsi="Arial" w:cs="Arial"/>
                <w:sz w:val="20"/>
              </w:rPr>
            </w:pPr>
          </w:p>
        </w:tc>
        <w:tc>
          <w:tcPr>
            <w:tcW w:w="2814" w:type="dxa"/>
          </w:tcPr>
          <w:p w14:paraId="7D50FC16" w14:textId="77777777">
            <w:pPr>
              <w:rPr>
                <w:rFonts w:ascii="Arial" w:hAnsi="Arial" w:cs="Arial"/>
                <w:sz w:val="20"/>
              </w:rPr>
            </w:pPr>
          </w:p>
        </w:tc>
      </w:tr>
      <w:tr w14:paraId="3C3BBFAB" w14:textId="26E3C7B6">
        <w:tc>
          <w:tcPr>
            <w:tcW w:w="630" w:type="dxa"/>
          </w:tcPr>
          <w:p w14:paraId="1B430A2C" w14:textId="77777777">
            <w:pPr>
              <w:rPr>
                <w:rFonts w:ascii="Arial" w:hAnsi="Arial" w:cs="Arial"/>
                <w:sz w:val="20"/>
              </w:rPr>
              <w:pStyle w:val="P68B1DB1-Normal2"/>
            </w:pPr>
            <w:r>
              <w:t>10</w:t>
            </w:r>
          </w:p>
        </w:tc>
        <w:tc>
          <w:tcPr>
            <w:tcW w:w="2750" w:type="dxa"/>
          </w:tcPr>
          <w:p w14:paraId="75EA061C" w14:textId="77777777">
            <w:pPr>
              <w:rPr>
                <w:rFonts w:ascii="Arial" w:hAnsi="Arial" w:cs="Arial"/>
                <w:sz w:val="20"/>
              </w:rPr>
            </w:pPr>
          </w:p>
        </w:tc>
        <w:tc>
          <w:tcPr>
            <w:tcW w:w="2822" w:type="dxa"/>
          </w:tcPr>
          <w:p w14:paraId="2DF94EFE" w14:textId="77777777">
            <w:pPr>
              <w:rPr>
                <w:rFonts w:ascii="Arial" w:hAnsi="Arial" w:cs="Arial"/>
                <w:sz w:val="20"/>
              </w:rPr>
            </w:pPr>
          </w:p>
        </w:tc>
        <w:tc>
          <w:tcPr>
            <w:tcW w:w="2814" w:type="dxa"/>
          </w:tcPr>
          <w:p w14:paraId="0B71645E" w14:textId="77777777">
            <w:pPr>
              <w:rPr>
                <w:rFonts w:ascii="Arial" w:hAnsi="Arial" w:cs="Arial"/>
                <w:sz w:val="20"/>
              </w:rPr>
            </w:pPr>
          </w:p>
        </w:tc>
      </w:tr>
    </w:tbl>
    <w:p w14:paraId="6386ED18" w14:textId="77777777">
      <w:pPr>
        <w:rPr>
          <w:rFonts w:ascii="Arial" w:hAnsi="Arial" w:cs="Arial"/>
          <w:sz w:val="20"/>
        </w:rPr>
      </w:pPr>
    </w:p>
    <w:p w14:paraId="20B9EFBB" w14:textId="58AD41D5">
      <w:pPr>
        <w:rPr>
          <w:rFonts w:ascii="Arial" w:hAnsi="Arial" w:cs="Arial"/>
          <w:sz w:val="20"/>
        </w:rPr>
        <w:pStyle w:val="P68B1DB1-Normal2"/>
      </w:pPr>
      <w:r>
        <w:t xml:space="preserve">Signé au nom du </w:t>
      </w:r>
      <w:r>
        <w:rPr>
          <w:highlight w:val="yellow"/>
        </w:rPr>
        <w:t>candidat/soumissionnaire</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14:paraId="737B8380"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182E8FB5" w14:textId="77777777">
            <w:pPr>
              <w:spacing w:before="120" w:after="120"/>
              <w:rPr>
                <w:rFonts w:ascii="Arial" w:hAnsi="Arial" w:cs="Arial"/>
                <w:b/>
                <w:color w:val="000000"/>
              </w:rPr>
              <w:pStyle w:val="P68B1DB1-Normal4"/>
            </w:pPr>
            <w:r>
              <w:t>Nom</w:t>
            </w:r>
          </w:p>
        </w:tc>
        <w:tc>
          <w:tcPr>
            <w:tcW w:w="4387" w:type="dxa"/>
            <w:tcBorders>
              <w:top w:val="single" w:sz="6" w:space="0" w:color="000000"/>
              <w:left w:val="single" w:sz="6" w:space="0" w:color="000000"/>
              <w:bottom w:val="single" w:sz="6" w:space="0" w:color="000000"/>
              <w:right w:val="single" w:sz="6" w:space="0" w:color="000000"/>
            </w:tcBorders>
          </w:tcPr>
          <w:p w14:paraId="4D4BE420" w14:textId="77777777">
            <w:pPr>
              <w:spacing w:before="120" w:after="120"/>
              <w:rPr>
                <w:rFonts w:ascii="Arial" w:hAnsi="Arial" w:cs="Arial"/>
                <w:b/>
                <w:color w:val="000000"/>
              </w:rPr>
            </w:pPr>
          </w:p>
        </w:tc>
      </w:tr>
      <w:tr w14:paraId="1F47D1B7"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6470CA92" w14:textId="77777777">
            <w:pPr>
              <w:spacing w:before="120" w:after="120"/>
              <w:rPr>
                <w:rFonts w:ascii="Arial" w:hAnsi="Arial" w:cs="Arial"/>
                <w:b/>
                <w:color w:val="000000"/>
              </w:rPr>
              <w:pStyle w:val="P68B1DB1-Normal4"/>
            </w:pPr>
            <w:r>
              <w:t>Signature</w:t>
            </w:r>
          </w:p>
        </w:tc>
        <w:tc>
          <w:tcPr>
            <w:tcW w:w="4387" w:type="dxa"/>
            <w:tcBorders>
              <w:top w:val="single" w:sz="6" w:space="0" w:color="000000"/>
              <w:left w:val="single" w:sz="6" w:space="0" w:color="000000"/>
              <w:bottom w:val="single" w:sz="6" w:space="0" w:color="000000"/>
              <w:right w:val="single" w:sz="6" w:space="0" w:color="000000"/>
            </w:tcBorders>
          </w:tcPr>
          <w:p w14:paraId="561833A8" w14:textId="77777777">
            <w:pPr>
              <w:spacing w:before="120" w:after="120"/>
              <w:rPr>
                <w:rFonts w:ascii="Arial" w:hAnsi="Arial" w:cs="Arial"/>
                <w:b/>
                <w:color w:val="000000"/>
              </w:rPr>
            </w:pPr>
          </w:p>
          <w:p w14:paraId="79828E18" w14:textId="77777777">
            <w:pPr>
              <w:spacing w:before="120" w:after="120"/>
              <w:rPr>
                <w:rFonts w:ascii="Arial" w:hAnsi="Arial" w:cs="Arial"/>
                <w:b/>
                <w:color w:val="000000"/>
              </w:rPr>
            </w:pPr>
          </w:p>
          <w:p w14:paraId="2092154C" w14:textId="77777777">
            <w:pPr>
              <w:spacing w:before="120" w:after="120"/>
              <w:rPr>
                <w:rFonts w:ascii="Arial" w:hAnsi="Arial" w:cs="Arial"/>
                <w:b/>
                <w:color w:val="000000"/>
              </w:rPr>
            </w:pPr>
          </w:p>
        </w:tc>
      </w:tr>
      <w:tr w14:paraId="247A2961"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21450970" w14:textId="77777777">
            <w:pPr>
              <w:spacing w:before="120" w:after="120"/>
              <w:rPr>
                <w:rFonts w:ascii="Arial" w:hAnsi="Arial" w:cs="Arial"/>
                <w:b/>
                <w:color w:val="000000"/>
              </w:rPr>
              <w:pStyle w:val="P68B1DB1-Normal4"/>
            </w:pPr>
            <w:r>
              <w:t>Date</w:t>
            </w:r>
          </w:p>
        </w:tc>
        <w:tc>
          <w:tcPr>
            <w:tcW w:w="4387" w:type="dxa"/>
            <w:tcBorders>
              <w:top w:val="single" w:sz="6" w:space="0" w:color="000000"/>
              <w:left w:val="single" w:sz="6" w:space="0" w:color="000000"/>
              <w:bottom w:val="single" w:sz="6" w:space="0" w:color="000000"/>
              <w:right w:val="single" w:sz="6" w:space="0" w:color="000000"/>
            </w:tcBorders>
          </w:tcPr>
          <w:p w14:paraId="7087CAC0" w14:textId="77777777">
            <w:pPr>
              <w:spacing w:before="120" w:after="120"/>
              <w:rPr>
                <w:rFonts w:ascii="Arial" w:hAnsi="Arial" w:cs="Arial"/>
                <w:b/>
                <w:color w:val="000000"/>
              </w:rPr>
            </w:pPr>
          </w:p>
        </w:tc>
      </w:tr>
    </w:tbl>
    <w:p w14:paraId="7D922B00" w14:textId="77777777">
      <w:pPr>
        <w:rPr>
          <w:rFonts w:ascii="Arial" w:hAnsi="Arial" w:cs="Arial"/>
          <w:sz w:val="20"/>
        </w:rPr>
      </w:pPr>
    </w:p>
    <w:sectPr>
      <w:pgSz w:w="11906" w:h="16838"/>
      <w:pgMar w:top="993"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51C51" w14:textId="77777777">
      <w:pPr>
        <w:spacing w:after="0" w:line="240" w:lineRule="auto"/>
      </w:pPr>
      <w:r>
        <w:separator/>
      </w:r>
    </w:p>
  </w:endnote>
  <w:endnote w:type="continuationSeparator" w:id="0">
    <w:p w14:paraId="4757EBB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1BC2" w14:textId="77777777">
      <w:pPr>
        <w:spacing w:after="0" w:line="240" w:lineRule="auto"/>
      </w:pPr>
      <w:r>
        <w:separator/>
      </w:r>
    </w:p>
  </w:footnote>
  <w:footnote w:type="continuationSeparator" w:id="0">
    <w:p w14:paraId="4559EA61" w14:textId="77777777">
      <w:pPr>
        <w:spacing w:after="0" w:line="240" w:lineRule="auto"/>
      </w:pPr>
      <w:r>
        <w:continuationSeparator/>
      </w:r>
    </w:p>
  </w:footnote>
  <w:footnote w:id="1">
    <w:p w14:paraId="1BF56C88" w14:textId="29DAB627">
      <w:pPr>
        <w:pStyle w:val="FootnoteText"/>
      </w:pPr>
    </w:p>
  </w:footnote>
  <w:footnote w:id="2">
    <w:p w14:paraId="315157B4" w14:textId="16B73894">
      <w:pPr>
        <w:pStyle w:val="FootnoteText"/>
        <w:rPr>
          <w:rFonts w:ascii="Arial" w:hAnsi="Arial" w:cs="Arial"/>
        </w:rPr>
      </w:pPr>
      <w:r>
        <w:rPr>
          <w:rStyle w:val="FootnoteReference"/>
          <w:rFonts w:ascii="Arial" w:hAnsi="Arial" w:cs="Arial"/>
        </w:rPr>
        <w:footnoteRef/>
      </w:r>
      <w:r>
        <w:rPr>
          <w:rFonts w:ascii="Arial" w:hAnsi="Arial" w:cs="Arial"/>
        </w:rPr>
        <w:t xml:space="preserve"> Veuillez indiquer le nom de l’entité (pertinente dans le cas d’un consortium) qui emploie l’expert. Un employé permanent est considéré comme un membre du personnel ayant un contrat de travail, qui est inclus dans la masse salariale de l’entité.</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3C7"/>
    <w:rsid w:val="00185750"/>
    <w:rsid w:val="00187729"/>
    <w:rsid w:val="001A03BA"/>
    <w:rsid w:val="001A0EB6"/>
    <w:rsid w:val="00242076"/>
    <w:rsid w:val="002A5ECF"/>
    <w:rsid w:val="00324842"/>
    <w:rsid w:val="00336076"/>
    <w:rsid w:val="00343D54"/>
    <w:rsid w:val="003C75E8"/>
    <w:rsid w:val="004302DA"/>
    <w:rsid w:val="00440AED"/>
    <w:rsid w:val="004C2F58"/>
    <w:rsid w:val="004F0755"/>
    <w:rsid w:val="005068A2"/>
    <w:rsid w:val="0051640E"/>
    <w:rsid w:val="005242F1"/>
    <w:rsid w:val="00533419"/>
    <w:rsid w:val="005D2247"/>
    <w:rsid w:val="00616273"/>
    <w:rsid w:val="00631176"/>
    <w:rsid w:val="00672ED1"/>
    <w:rsid w:val="00680F4A"/>
    <w:rsid w:val="006D62B3"/>
    <w:rsid w:val="00706D0C"/>
    <w:rsid w:val="00770BA9"/>
    <w:rsid w:val="00781C05"/>
    <w:rsid w:val="007C45C5"/>
    <w:rsid w:val="00816D2B"/>
    <w:rsid w:val="008215A1"/>
    <w:rsid w:val="008262ED"/>
    <w:rsid w:val="008B079F"/>
    <w:rsid w:val="009026C0"/>
    <w:rsid w:val="00956CBF"/>
    <w:rsid w:val="00962C80"/>
    <w:rsid w:val="009F3FC1"/>
    <w:rsid w:val="00A02F75"/>
    <w:rsid w:val="00A24410"/>
    <w:rsid w:val="00A65F7E"/>
    <w:rsid w:val="00A71143"/>
    <w:rsid w:val="00AE47FB"/>
    <w:rsid w:val="00AF4432"/>
    <w:rsid w:val="00B07800"/>
    <w:rsid w:val="00B9673B"/>
    <w:rsid w:val="00BC4299"/>
    <w:rsid w:val="00BD4F2A"/>
    <w:rsid w:val="00CA082E"/>
    <w:rsid w:val="00CA70B6"/>
    <w:rsid w:val="00CB13C7"/>
    <w:rsid w:val="00CC792C"/>
    <w:rsid w:val="00CF2AEE"/>
    <w:rsid w:val="00D85D7E"/>
    <w:rsid w:val="00D97753"/>
    <w:rsid w:val="00DC6535"/>
    <w:rsid w:val="00E0219E"/>
    <w:rsid w:val="00E95CF4"/>
    <w:rsid w:val="00EF750B"/>
    <w:rsid w:val="00F22420"/>
    <w:rsid w:val="00F464B9"/>
    <w:rsid w:val="00F9395E"/>
    <w:rsid w:val="00FE5C5E"/>
    <w:rsid w:val="00FF33B9"/>
  </w:rsids>
  <m:mathPr>
    <m:mathFont m:val="Cambria Math"/>
    <m:brkBin m:val="before"/>
    <m:brkBinSub m:val="--"/>
    <m:smallFrac m:val="0"/>
    <m:dispDef/>
    <m:lMargin m:val="0"/>
    <m:rMargin m:val="0"/>
    <m:defJc m:val="centerGroup"/>
    <m:wrapIndent m:val="1440"/>
    <m:intLim m:val="subSup"/>
    <m:naryLim m:val="undOvr"/>
  </m:mathPr>
  <w:themeFontLang w:val="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59D35"/>
  <w15:chartTrackingRefBased/>
  <w15:docId w15:val="{86038FF2-DB8E-44C9-9F1D-33C3AE46A7EA}"/>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pPrDefault>
      <w:pPr>
        <w:spacing w:after="160" w:line="259" w:lineRule="auto"/>
      </w:pPr>
    </w:pPrDefault>
    <w:rPrDefault>
      <w:rPr>
        <w:rFonts w:asciiTheme="minorHAnsi" w:hAnsiTheme="minorHAnsi" w:cstheme="minorBidi" w:eastAsiaTheme="minorHAnsi"/>
        <w:sz w:val="22"/>
        <w:lang w:val="fr"/>
      </w:rPr>
    </w:r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0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62B3"/>
    <w:pPr>
      <w:spacing w:after="0" w:line="240" w:lineRule="auto"/>
    </w:pPr>
    <w:rPr>
      <w:sz w:val="20"/>
    </w:rPr>
  </w:style>
  <w:style w:type="character" w:customStyle="1" w:styleId="FootnoteTextChar">
    <w:name w:val="Footnote Text Char"/>
    <w:basedOn w:val="DefaultParagraphFont"/>
    <w:link w:val="FootnoteText"/>
    <w:uiPriority w:val="99"/>
    <w:semiHidden/>
    <w:rsid w:val="006D62B3"/>
    <w:rPr>
      <w:sz w:val="20"/>
    </w:rPr>
  </w:style>
  <w:style w:type="character" w:styleId="FootnoteReference">
    <w:name w:val="footnote reference"/>
    <w:basedOn w:val="DefaultParagraphFont"/>
    <w:uiPriority w:val="99"/>
    <w:semiHidden/>
    <w:unhideWhenUsed/>
    <w:rsid w:val="006D62B3"/>
    <w:rPr>
      <w:vertAlign w:val="superscript"/>
    </w:rPr>
  </w:style>
  <w:style w:type="paragraph" w:styleId="Title">
    <w:name w:val="Title"/>
    <w:basedOn w:val="Normal"/>
    <w:link w:val="TitleChar"/>
    <w:qFormat/>
    <w:rsid w:val="002A5ECF"/>
    <w:pPr>
      <w:widowControl w:val="0"/>
      <w:tabs>
        <w:tab w:val="left" w:pos="-720"/>
      </w:tabs>
      <w:suppressAutoHyphens/>
      <w:spacing w:after="0" w:line="240" w:lineRule="auto"/>
      <w:jc w:val="center"/>
    </w:pPr>
    <w:rPr>
      <w:rFonts w:ascii="Times New Roman" w:hAnsi="Times New Roman" w:cs="Times New Roman" w:eastAsia="Times New Roman"/>
      <w:b/>
      <w:sz w:val="48"/>
    </w:rPr>
  </w:style>
  <w:style w:type="character" w:customStyle="1" w:styleId="TitleChar">
    <w:name w:val="Title Char"/>
    <w:basedOn w:val="DefaultParagraphFont"/>
    <w:link w:val="Title"/>
    <w:rsid w:val="002A5ECF"/>
    <w:rPr>
      <w:rFonts w:ascii="Times New Roman" w:hAnsi="Times New Roman" w:cs="Times New Roman" w:eastAsia="Times New Roman"/>
      <w:b/>
      <w:sz w:val="48"/>
    </w:rPr>
  </w:style>
  <w:style w:type="character" w:styleId="CommentReference">
    <w:name w:val="annotation reference"/>
    <w:basedOn w:val="DefaultParagraphFont"/>
    <w:uiPriority w:val="99"/>
    <w:semiHidden/>
    <w:unhideWhenUsed/>
    <w:rsid w:val="00E0219E"/>
    <w:rPr>
      <w:sz w:val="16"/>
    </w:rPr>
  </w:style>
  <w:style w:type="paragraph" w:styleId="CommentText">
    <w:name w:val="annotation text"/>
    <w:basedOn w:val="Normal"/>
    <w:link w:val="CommentTextChar"/>
    <w:uiPriority w:val="99"/>
    <w:unhideWhenUsed/>
    <w:rsid w:val="00E0219E"/>
    <w:pPr>
      <w:spacing w:line="240" w:lineRule="auto"/>
    </w:pPr>
    <w:rPr>
      <w:sz w:val="20"/>
    </w:rPr>
  </w:style>
  <w:style w:type="character" w:customStyle="1" w:styleId="CommentTextChar">
    <w:name w:val="Comment Text Char"/>
    <w:basedOn w:val="DefaultParagraphFont"/>
    <w:link w:val="CommentText"/>
    <w:uiPriority w:val="99"/>
    <w:rsid w:val="00E0219E"/>
    <w:rPr>
      <w:sz w:val="20"/>
    </w:rPr>
  </w:style>
  <w:style w:type="paragraph" w:styleId="CommentSubject">
    <w:name w:val="annotation subject"/>
    <w:basedOn w:val="CommentText"/>
    <w:next w:val="CommentText"/>
    <w:link w:val="CommentSubjectChar"/>
    <w:uiPriority w:val="99"/>
    <w:semiHidden/>
    <w:unhideWhenUsed/>
    <w:rsid w:val="00E0219E"/>
    <w:rPr>
      <w:b/>
    </w:rPr>
  </w:style>
  <w:style w:type="character" w:customStyle="1" w:styleId="CommentSubjectChar">
    <w:name w:val="Comment Subject Char"/>
    <w:basedOn w:val="CommentTextChar"/>
    <w:link w:val="CommentSubject"/>
    <w:uiPriority w:val="99"/>
    <w:semiHidden/>
    <w:rsid w:val="00E0219E"/>
    <w:rPr>
      <w:b/>
      <w:sz w:val="20"/>
    </w:rPr>
  </w:style>
  <w:style w:type="paragraph" w:styleId="BalloonText">
    <w:name w:val="Balloon Text"/>
    <w:basedOn w:val="Normal"/>
    <w:link w:val="BalloonTextChar"/>
    <w:uiPriority w:val="99"/>
    <w:semiHidden/>
    <w:unhideWhenUsed/>
    <w:rsid w:val="00E0219E"/>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E0219E"/>
    <w:rPr>
      <w:rFonts w:ascii="Segoe UI" w:hAnsi="Segoe UI" w:cs="Segoe UI"/>
      <w:sz w:val="18"/>
    </w:rPr>
  </w:style>
  <w:style w:type="paragraph" w:styleId="ListParagraph">
    <w:name w:val="List Paragraph"/>
    <w:basedOn w:val="Normal"/>
    <w:uiPriority w:val="34"/>
    <w:qFormat/>
    <w:rsid w:val="00187729"/>
    <w:pPr>
      <w:ind w:left="720"/>
      <w:contextualSpacing/>
    </w:pPr>
  </w:style>
  <w:style w:type="paragraph" w:styleId="Revision">
    <w:name w:val="Revision"/>
    <w:hidden/>
    <w:uiPriority w:val="99"/>
    <w:semiHidden/>
    <w:rsid w:val="00AF4432"/>
    <w:pPr>
      <w:spacing w:after="0" w:line="240" w:lineRule="auto"/>
    </w:pPr>
  </w:style>
  <w:style w:type="paragraph" w:styleId="P68B1DB1-Title1">
    <w:name w:val="P68B1DB1-Title1"/>
    <w:basedOn w:val="Title"/>
    <w:rPr>
      <w:rFonts w:ascii="Arial" w:hAnsi="Arial" w:cs="Arial"/>
      <w:sz w:val="20"/>
    </w:rPr>
  </w:style>
  <w:style w:type="paragraph" w:styleId="P68B1DB1-Normal2">
    <w:name w:val="P68B1DB1-Normal2"/>
    <w:basedOn w:val="Normal"/>
    <w:rPr>
      <w:rFonts w:ascii="Arial" w:hAnsi="Arial" w:cs="Arial"/>
      <w:sz w:val="20"/>
    </w:rPr>
  </w:style>
  <w:style w:type="paragraph" w:styleId="P68B1DB1-Normal3">
    <w:name w:val="P68B1DB1-Normal3"/>
    <w:basedOn w:val="Normal"/>
    <w:rPr>
      <w:rFonts w:ascii="Arial" w:hAnsi="Arial" w:cs="Arial"/>
      <w:b/>
      <w:sz w:val="20"/>
    </w:rPr>
  </w:style>
  <w:style w:type="paragraph" w:styleId="P68B1DB1-Normal4">
    <w:name w:val="P68B1DB1-Normal4"/>
    <w:basedOn w:val="Normal"/>
    <w:rPr>
      <w:rFonts w:ascii="Arial" w:hAnsi="Arial" w:cs="Arial"/>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2C76A-5CDA-49DE-84B6-F8C724A2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CPCM</dc:creator>
  <cp:keywords/>
  <dc:description/>
  <cp:lastModifiedBy>HAULON Mathieu</cp:lastModifiedBy>
  <cp:revision>8</cp:revision>
  <dcterms:created xsi:type="dcterms:W3CDTF">2023-08-21T15:19:00Z</dcterms:created>
  <dcterms:modified xsi:type="dcterms:W3CDTF">2023-09-13T14:31:00Z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2026-03-30T14:24:23Z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24c14f29-3827-4422-ae6d-d9a53c570f2e</vt:lpwstr>
  </property>
  <property fmtid="{D5CDD505-2E9C-101B-9397-08002B2CF9AE}" pid="8" name="MSIP_Label_9b5154d6-21c1-415b-b061-7427a4708b37_ContentBits">
    <vt:lpwstr>0</vt:lpwstr>
  </property>
</Properties>
</file>